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D9" w:rsidRDefault="000215D9" w:rsidP="000215D9">
      <w:pPr>
        <w:jc w:val="left"/>
        <w:rPr>
          <w:rFonts w:asciiTheme="minorHAnsi" w:hAnsiTheme="minorHAnsi" w:cstheme="minorHAnsi"/>
          <w:b/>
          <w:u w:val="single"/>
        </w:rPr>
      </w:pPr>
      <w:r w:rsidRPr="000215D9">
        <w:rPr>
          <w:rFonts w:asciiTheme="minorHAnsi" w:hAnsiTheme="minorHAnsi" w:cstheme="minorHAnsi"/>
          <w:b/>
          <w:u w:val="single"/>
        </w:rPr>
        <w:t xml:space="preserve">Bereavement policy </w:t>
      </w:r>
    </w:p>
    <w:p w:rsidR="0019001E" w:rsidRPr="000215D9" w:rsidRDefault="0019001E" w:rsidP="000215D9">
      <w:pPr>
        <w:jc w:val="left"/>
        <w:rPr>
          <w:rFonts w:asciiTheme="minorHAnsi" w:hAnsiTheme="minorHAnsi" w:cstheme="minorHAnsi"/>
          <w:b/>
          <w:u w:val="single"/>
        </w:rPr>
      </w:pPr>
    </w:p>
    <w:p w:rsidR="000215D9" w:rsidRPr="00E57941" w:rsidRDefault="000215D9" w:rsidP="000215D9">
      <w:p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 xml:space="preserve">We recognise that children and their families may have experienced grief and loss of close family members, or friends, during the pandemic. We understand that this is not only a difficult time for families, but it may also be a confusing time for young children, especially if they have little or no understanding of why their parents are upset and why this person is no longer around.          </w:t>
      </w:r>
    </w:p>
    <w:p w:rsidR="000215D9" w:rsidRPr="00E57941" w:rsidRDefault="000215D9" w:rsidP="000215D9">
      <w:pPr>
        <w:jc w:val="left"/>
        <w:rPr>
          <w:rFonts w:asciiTheme="minorHAnsi" w:hAnsiTheme="minorHAnsi" w:cstheme="minorHAnsi"/>
        </w:rPr>
      </w:pPr>
    </w:p>
    <w:p w:rsidR="000215D9" w:rsidRPr="00E57941" w:rsidRDefault="000215D9" w:rsidP="000215D9">
      <w:p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 xml:space="preserve">We will aim to meet with each family virtually prior to coming back to the setting, to discuss any </w:t>
      </w:r>
      <w:r w:rsidR="0019001E" w:rsidRPr="00E57941">
        <w:rPr>
          <w:rFonts w:asciiTheme="minorHAnsi" w:hAnsiTheme="minorHAnsi" w:cstheme="minorHAnsi"/>
        </w:rPr>
        <w:t>bereavement</w:t>
      </w:r>
      <w:r w:rsidRPr="00E57941">
        <w:rPr>
          <w:rFonts w:asciiTheme="minorHAnsi" w:hAnsiTheme="minorHAnsi" w:cstheme="minorHAnsi"/>
        </w:rPr>
        <w:t xml:space="preserve"> that may have happened during the lockdown period and work with them to support the child the best we can. </w:t>
      </w:r>
    </w:p>
    <w:p w:rsidR="000215D9" w:rsidRPr="00E57941" w:rsidRDefault="000215D9" w:rsidP="000215D9">
      <w:pPr>
        <w:jc w:val="left"/>
        <w:rPr>
          <w:rFonts w:asciiTheme="minorHAnsi" w:hAnsiTheme="minorHAnsi" w:cstheme="minorHAnsi"/>
        </w:rPr>
      </w:pPr>
    </w:p>
    <w:p w:rsidR="008C4546" w:rsidRDefault="000215D9" w:rsidP="000215D9">
      <w:r w:rsidRPr="00E57941">
        <w:rPr>
          <w:rFonts w:asciiTheme="minorHAnsi" w:hAnsiTheme="minorHAnsi" w:cstheme="minorHAnsi"/>
        </w:rPr>
        <w:t>We will also signpost to other agencies should further support be required</w:t>
      </w:r>
    </w:p>
    <w:sectPr w:rsidR="008C4546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5D9"/>
    <w:rsid w:val="000215D9"/>
    <w:rsid w:val="000925D2"/>
    <w:rsid w:val="0019001E"/>
    <w:rsid w:val="008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D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2021-02-22T19:28:00Z</dcterms:created>
  <dcterms:modified xsi:type="dcterms:W3CDTF">2021-02-22T19:28:00Z</dcterms:modified>
</cp:coreProperties>
</file>